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696" w:rsidRPr="007C6B11" w:rsidRDefault="00C72696" w:rsidP="00C72696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7C6B11">
        <w:rPr>
          <w:rFonts w:ascii="Times New Roman" w:hAnsi="Times New Roman" w:cs="Times New Roman"/>
          <w:kern w:val="2"/>
          <w:sz w:val="24"/>
          <w:szCs w:val="24"/>
        </w:rPr>
        <w:t>50PCS LM2596</w:t>
      </w:r>
      <w:r>
        <w:rPr>
          <w:rFonts w:ascii="Times New Roman" w:hAnsi="Times New Roman" w:cs="Times New Roman" w:hint="eastAsia"/>
          <w:kern w:val="2"/>
          <w:sz w:val="24"/>
          <w:szCs w:val="24"/>
        </w:rPr>
        <w:t>S</w:t>
      </w:r>
      <w:r w:rsidRPr="007C6B11">
        <w:rPr>
          <w:rFonts w:ascii="Times New Roman" w:hAnsi="Times New Roman" w:cs="Times New Roman"/>
          <w:kern w:val="2"/>
          <w:sz w:val="24"/>
          <w:szCs w:val="24"/>
        </w:rPr>
        <w:t>12V PMIC Step Down Buck Switching Voltage Regulator 12V TO-</w:t>
      </w:r>
      <w:r>
        <w:rPr>
          <w:rFonts w:ascii="Times New Roman" w:hAnsi="Times New Roman" w:cs="Times New Roman" w:hint="eastAsia"/>
          <w:kern w:val="2"/>
          <w:sz w:val="24"/>
          <w:szCs w:val="24"/>
        </w:rPr>
        <w:t>263-5 QC</w:t>
      </w:r>
    </w:p>
    <w:p w:rsidR="00C72696" w:rsidRPr="007C6B11" w:rsidRDefault="00C72696" w:rsidP="00C72696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7C6B11">
        <w:rPr>
          <w:rFonts w:ascii="Times New Roman" w:hAnsi="Times New Roman" w:cs="Times New Roman"/>
          <w:kern w:val="2"/>
          <w:sz w:val="24"/>
          <w:szCs w:val="24"/>
        </w:rPr>
        <w:t>50PCS LM2596</w:t>
      </w:r>
      <w:r>
        <w:rPr>
          <w:rFonts w:ascii="Times New Roman" w:hAnsi="Times New Roman" w:cs="Times New Roman" w:hint="eastAsia"/>
          <w:kern w:val="2"/>
          <w:sz w:val="24"/>
          <w:szCs w:val="24"/>
        </w:rPr>
        <w:t>S</w:t>
      </w:r>
      <w:r w:rsidRPr="007C6B11">
        <w:rPr>
          <w:rFonts w:ascii="Times New Roman" w:hAnsi="Times New Roman" w:cs="Times New Roman"/>
          <w:kern w:val="2"/>
          <w:sz w:val="24"/>
          <w:szCs w:val="24"/>
        </w:rPr>
        <w:t>-12V TO-</w:t>
      </w:r>
      <w:r>
        <w:rPr>
          <w:rFonts w:ascii="Times New Roman" w:hAnsi="Times New Roman" w:cs="Times New Roman" w:hint="eastAsia"/>
          <w:kern w:val="2"/>
          <w:sz w:val="24"/>
          <w:szCs w:val="24"/>
        </w:rPr>
        <w:t xml:space="preserve">263-5 </w:t>
      </w:r>
      <w:r w:rsidRPr="007C6B11">
        <w:rPr>
          <w:rFonts w:ascii="Times New Roman" w:hAnsi="Times New Roman" w:cs="Times New Roman"/>
          <w:kern w:val="2"/>
          <w:sz w:val="24"/>
          <w:szCs w:val="24"/>
        </w:rPr>
        <w:t>Voltage Regulator Buck Switching For Instrumenr</w:t>
      </w:r>
    </w:p>
    <w:p w:rsidR="00C72696" w:rsidRPr="007C6B11" w:rsidRDefault="00C72696" w:rsidP="00C72696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7C6B11">
        <w:rPr>
          <w:rFonts w:ascii="Times New Roman" w:hAnsi="Times New Roman" w:cs="Times New Roman"/>
          <w:kern w:val="2"/>
          <w:sz w:val="24"/>
          <w:szCs w:val="24"/>
        </w:rPr>
        <w:t>50</w:t>
      </w:r>
      <w:r>
        <w:rPr>
          <w:rFonts w:ascii="Times New Roman" w:hAnsi="Times New Roman" w:cs="Times New Roman"/>
          <w:kern w:val="2"/>
          <w:sz w:val="24"/>
          <w:szCs w:val="24"/>
        </w:rPr>
        <w:t>x</w:t>
      </w:r>
      <w:r w:rsidRPr="007C6B11">
        <w:rPr>
          <w:rFonts w:ascii="Times New Roman" w:hAnsi="Times New Roman" w:cs="Times New Roman"/>
          <w:kern w:val="2"/>
          <w:sz w:val="24"/>
          <w:szCs w:val="24"/>
        </w:rPr>
        <w:t xml:space="preserve"> Step Down Switching LM2596</w:t>
      </w:r>
      <w:r>
        <w:rPr>
          <w:rFonts w:ascii="Times New Roman" w:hAnsi="Times New Roman" w:cs="Times New Roman" w:hint="eastAsia"/>
          <w:kern w:val="2"/>
          <w:sz w:val="24"/>
          <w:szCs w:val="24"/>
        </w:rPr>
        <w:t>S</w:t>
      </w:r>
      <w:r w:rsidRPr="007C6B11">
        <w:rPr>
          <w:rFonts w:ascii="Times New Roman" w:hAnsi="Times New Roman" w:cs="Times New Roman"/>
          <w:kern w:val="2"/>
          <w:sz w:val="24"/>
          <w:szCs w:val="24"/>
        </w:rPr>
        <w:t>-12V For Instrument 12V TO-</w:t>
      </w:r>
      <w:r>
        <w:rPr>
          <w:rFonts w:ascii="Times New Roman" w:hAnsi="Times New Roman" w:cs="Times New Roman" w:hint="eastAsia"/>
          <w:kern w:val="2"/>
          <w:sz w:val="24"/>
          <w:szCs w:val="24"/>
        </w:rPr>
        <w:t>263-5 QC</w:t>
      </w:r>
    </w:p>
    <w:p w:rsidR="00C72696" w:rsidRPr="007C6B11" w:rsidRDefault="00C72696" w:rsidP="00C72696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C72696" w:rsidRDefault="00C72696" w:rsidP="00C72696">
      <w:pPr>
        <w:spacing w:line="220" w:lineRule="atLeast"/>
        <w:rPr>
          <w:rStyle w:val="a5"/>
          <w:rFonts w:ascii="Times New Roman" w:eastAsia="宋体" w:hAnsi="Times New Roman" w:cs="Times New Roman"/>
          <w:color w:val="FF0000"/>
          <w:sz w:val="28"/>
          <w:szCs w:val="28"/>
        </w:rPr>
      </w:pPr>
      <w:r>
        <w:rPr>
          <w:rStyle w:val="a5"/>
          <w:rFonts w:ascii="Times New Roman" w:eastAsia="宋体" w:hAnsi="Times New Roman" w:cs="Times New Roman"/>
          <w:color w:val="FF0000"/>
          <w:sz w:val="28"/>
          <w:szCs w:val="28"/>
        </w:rPr>
        <w:t>Features:</w:t>
      </w:r>
    </w:p>
    <w:p w:rsidR="00C72696" w:rsidRDefault="00C72696" w:rsidP="00C72696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 w:hint="eastAsia"/>
          <w:kern w:val="2"/>
          <w:sz w:val="24"/>
          <w:szCs w:val="24"/>
        </w:rPr>
      </w:pPr>
      <w:r w:rsidRPr="007C6B11">
        <w:rPr>
          <w:rFonts w:ascii="Times New Roman" w:hAnsi="Times New Roman" w:cs="Times New Roman"/>
          <w:kern w:val="2"/>
          <w:sz w:val="24"/>
          <w:szCs w:val="24"/>
        </w:rPr>
        <w:t xml:space="preserve">SWITCHING REG 3A 12V, </w:t>
      </w:r>
      <w:r>
        <w:rPr>
          <w:rFonts w:ascii="Times New Roman" w:hAnsi="Times New Roman" w:cs="Times New Roman"/>
          <w:kern w:val="2"/>
          <w:sz w:val="24"/>
          <w:szCs w:val="24"/>
        </w:rPr>
        <w:t>2596, TO</w:t>
      </w:r>
      <w:r>
        <w:rPr>
          <w:rFonts w:ascii="Times New Roman" w:hAnsi="Times New Roman" w:cs="Times New Roman" w:hint="eastAsia"/>
          <w:kern w:val="2"/>
          <w:sz w:val="24"/>
          <w:szCs w:val="24"/>
        </w:rPr>
        <w:t>-263-5</w:t>
      </w:r>
    </w:p>
    <w:p w:rsidR="00C72696" w:rsidRDefault="00C72696" w:rsidP="00C72696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 w:hint="eastAsia"/>
          <w:kern w:val="2"/>
          <w:sz w:val="24"/>
          <w:szCs w:val="24"/>
        </w:rPr>
      </w:pPr>
      <w:r w:rsidRPr="007C6B11">
        <w:rPr>
          <w:rFonts w:ascii="Times New Roman" w:hAnsi="Times New Roman" w:cs="Times New Roman"/>
          <w:kern w:val="2"/>
          <w:sz w:val="24"/>
          <w:szCs w:val="24"/>
        </w:rPr>
        <w:t>Output Voltage: 12V</w:t>
      </w:r>
      <w:r w:rsidRPr="007C6B11">
        <w:rPr>
          <w:rFonts w:ascii="Times New Roman" w:hAnsi="Times New Roman" w:cs="Times New Roman"/>
          <w:kern w:val="2"/>
          <w:sz w:val="24"/>
          <w:szCs w:val="24"/>
        </w:rPr>
        <w:br/>
        <w:t>Voltage Regulator Case Style:</w:t>
      </w:r>
      <w:r w:rsidRPr="00C72696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"/>
          <w:sz w:val="24"/>
          <w:szCs w:val="24"/>
        </w:rPr>
        <w:t>TO-2</w:t>
      </w:r>
      <w:r>
        <w:rPr>
          <w:rFonts w:ascii="Times New Roman" w:hAnsi="Times New Roman" w:cs="Times New Roman" w:hint="eastAsia"/>
          <w:kern w:val="2"/>
          <w:sz w:val="24"/>
          <w:szCs w:val="24"/>
        </w:rPr>
        <w:t>63-5</w:t>
      </w:r>
      <w:r w:rsidRPr="007C6B11">
        <w:rPr>
          <w:rFonts w:ascii="Times New Roman" w:hAnsi="Times New Roman" w:cs="Times New Roman"/>
          <w:kern w:val="2"/>
          <w:sz w:val="24"/>
          <w:szCs w:val="24"/>
        </w:rPr>
        <w:br/>
        <w:t>No. of Pins: 5</w:t>
      </w:r>
      <w:r w:rsidRPr="007C6B11">
        <w:rPr>
          <w:rFonts w:ascii="Times New Roman" w:hAnsi="Times New Roman" w:cs="Times New Roman"/>
          <w:kern w:val="2"/>
          <w:sz w:val="24"/>
          <w:szCs w:val="24"/>
        </w:rPr>
        <w:br/>
        <w:t>Base Number: 2596</w:t>
      </w:r>
      <w:r w:rsidRPr="007C6B11">
        <w:rPr>
          <w:rFonts w:ascii="Times New Roman" w:hAnsi="Times New Roman" w:cs="Times New Roman"/>
          <w:kern w:val="2"/>
          <w:sz w:val="24"/>
          <w:szCs w:val="24"/>
        </w:rPr>
        <w:br/>
        <w:t>Frequency: 150kHz</w:t>
      </w:r>
      <w:r w:rsidRPr="007C6B11">
        <w:rPr>
          <w:rFonts w:ascii="Times New Roman" w:hAnsi="Times New Roman" w:cs="Times New Roman"/>
          <w:kern w:val="2"/>
          <w:sz w:val="24"/>
          <w:szCs w:val="24"/>
        </w:rPr>
        <w:br/>
        <w:t>IC Generic Num</w:t>
      </w:r>
      <w:r>
        <w:rPr>
          <w:rFonts w:ascii="Times New Roman" w:hAnsi="Times New Roman" w:cs="Times New Roman"/>
          <w:kern w:val="2"/>
          <w:sz w:val="24"/>
          <w:szCs w:val="24"/>
        </w:rPr>
        <w:t>ber: 2596</w:t>
      </w:r>
      <w:r>
        <w:rPr>
          <w:rFonts w:ascii="Times New Roman" w:hAnsi="Times New Roman" w:cs="Times New Roman"/>
          <w:kern w:val="2"/>
          <w:sz w:val="24"/>
          <w:szCs w:val="24"/>
        </w:rPr>
        <w:br/>
        <w:t>Package / Case: TO-2</w:t>
      </w:r>
      <w:r>
        <w:rPr>
          <w:rFonts w:ascii="Times New Roman" w:hAnsi="Times New Roman" w:cs="Times New Roman" w:hint="eastAsia"/>
          <w:kern w:val="2"/>
          <w:sz w:val="24"/>
          <w:szCs w:val="24"/>
        </w:rPr>
        <w:t>63-5</w:t>
      </w:r>
    </w:p>
    <w:p w:rsidR="00C72696" w:rsidRDefault="00C72696" w:rsidP="00C72696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7C6B11">
        <w:rPr>
          <w:rFonts w:ascii="Times New Roman" w:hAnsi="Times New Roman" w:cs="Times New Roman"/>
          <w:kern w:val="2"/>
          <w:sz w:val="24"/>
          <w:szCs w:val="24"/>
        </w:rPr>
        <w:t>Power Supply IC Type: Step-down switching regulator</w:t>
      </w:r>
      <w:r w:rsidRPr="007C6B11">
        <w:rPr>
          <w:rFonts w:ascii="Times New Roman" w:hAnsi="Times New Roman" w:cs="Times New Roman"/>
          <w:kern w:val="2"/>
          <w:sz w:val="24"/>
          <w:szCs w:val="24"/>
        </w:rPr>
        <w:br/>
      </w:r>
    </w:p>
    <w:p w:rsidR="00C72696" w:rsidRDefault="00C72696" w:rsidP="00C72696">
      <w:pPr>
        <w:pStyle w:val="1"/>
        <w:spacing w:before="0" w:beforeAutospacing="0" w:line="330" w:lineRule="atLeast"/>
        <w:textAlignment w:val="baseline"/>
        <w:rPr>
          <w:rStyle w:val="a5"/>
          <w:rFonts w:ascii="Times New Roman" w:hAnsi="Times New Roman" w:cs="Times New Roman"/>
          <w:color w:val="FF0000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FF0000"/>
          <w:sz w:val="28"/>
          <w:szCs w:val="28"/>
        </w:rPr>
        <w:t>Package Included:</w:t>
      </w:r>
    </w:p>
    <w:p w:rsidR="00C72696" w:rsidRPr="007C6B11" w:rsidRDefault="00C72696" w:rsidP="00C72696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7C6B11">
        <w:rPr>
          <w:rFonts w:ascii="Times New Roman" w:hAnsi="Times New Roman" w:cs="Times New Roman"/>
          <w:kern w:val="2"/>
          <w:sz w:val="24"/>
          <w:szCs w:val="24"/>
        </w:rPr>
        <w:t>50</w:t>
      </w:r>
      <w:r>
        <w:rPr>
          <w:rFonts w:ascii="Times New Roman" w:hAnsi="Times New Roman" w:cs="Times New Roman"/>
          <w:kern w:val="2"/>
          <w:sz w:val="24"/>
          <w:szCs w:val="24"/>
        </w:rPr>
        <w:t>x</w:t>
      </w:r>
      <w:r w:rsidRPr="007C6B11">
        <w:rPr>
          <w:rFonts w:ascii="Times New Roman" w:hAnsi="Times New Roman" w:cs="Times New Roman"/>
          <w:kern w:val="2"/>
          <w:sz w:val="24"/>
          <w:szCs w:val="24"/>
        </w:rPr>
        <w:t xml:space="preserve"> LM2596</w:t>
      </w:r>
      <w:r>
        <w:rPr>
          <w:rFonts w:ascii="Times New Roman" w:hAnsi="Times New Roman" w:cs="Times New Roman" w:hint="eastAsia"/>
          <w:kern w:val="2"/>
          <w:sz w:val="24"/>
          <w:szCs w:val="24"/>
        </w:rPr>
        <w:t>S-</w:t>
      </w:r>
      <w:r w:rsidRPr="007C6B11">
        <w:rPr>
          <w:rFonts w:ascii="Times New Roman" w:hAnsi="Times New Roman" w:cs="Times New Roman"/>
          <w:kern w:val="2"/>
          <w:sz w:val="24"/>
          <w:szCs w:val="24"/>
        </w:rPr>
        <w:t>12V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7C6B11">
        <w:rPr>
          <w:rFonts w:ascii="Times New Roman" w:hAnsi="Times New Roman" w:cs="Times New Roman"/>
          <w:kern w:val="2"/>
          <w:sz w:val="24"/>
          <w:szCs w:val="24"/>
        </w:rPr>
        <w:t>Voltage Regulator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3BF" w:rsidRDefault="00A253BF" w:rsidP="00C72696">
      <w:pPr>
        <w:spacing w:after="0"/>
      </w:pPr>
      <w:r>
        <w:separator/>
      </w:r>
    </w:p>
  </w:endnote>
  <w:endnote w:type="continuationSeparator" w:id="0">
    <w:p w:rsidR="00A253BF" w:rsidRDefault="00A253BF" w:rsidP="00C7269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3BF" w:rsidRDefault="00A253BF" w:rsidP="00C72696">
      <w:pPr>
        <w:spacing w:after="0"/>
      </w:pPr>
      <w:r>
        <w:separator/>
      </w:r>
    </w:p>
  </w:footnote>
  <w:footnote w:type="continuationSeparator" w:id="0">
    <w:p w:rsidR="00A253BF" w:rsidRDefault="00A253BF" w:rsidP="00C7269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42FC"/>
    <w:rsid w:val="004358AB"/>
    <w:rsid w:val="008B7726"/>
    <w:rsid w:val="00A253BF"/>
    <w:rsid w:val="00C7269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C72696"/>
    <w:pPr>
      <w:adjustRightInd/>
      <w:snapToGrid/>
      <w:spacing w:before="100" w:beforeAutospacing="1" w:after="120" w:line="468" w:lineRule="atLeas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269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269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269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2696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72696"/>
    <w:rPr>
      <w:rFonts w:ascii="Trebuchet MS" w:eastAsia="宋体" w:hAnsi="Trebuchet MS" w:cs="宋体"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C72696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2015-04-10T03:10:00Z</dcterms:modified>
</cp:coreProperties>
</file>